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DFB23" w14:textId="77777777" w:rsidR="007E3241" w:rsidRDefault="007E3241" w:rsidP="007E3241">
      <w:pPr>
        <w:tabs>
          <w:tab w:val="left" w:pos="5040"/>
        </w:tabs>
        <w:bidi/>
      </w:pPr>
    </w:p>
    <w:tbl>
      <w:tblPr>
        <w:tblStyle w:val="TableGrid"/>
        <w:tblpPr w:leftFromText="180" w:rightFromText="180" w:vertAnchor="text" w:horzAnchor="margin" w:tblpY="-643"/>
        <w:tblW w:w="10060" w:type="dxa"/>
        <w:tblLayout w:type="fixed"/>
        <w:tblLook w:val="04A0" w:firstRow="1" w:lastRow="0" w:firstColumn="1" w:lastColumn="0" w:noHBand="0" w:noVBand="1"/>
      </w:tblPr>
      <w:tblGrid>
        <w:gridCol w:w="1455"/>
        <w:gridCol w:w="1627"/>
        <w:gridCol w:w="2333"/>
        <w:gridCol w:w="2510"/>
        <w:gridCol w:w="2135"/>
      </w:tblGrid>
      <w:tr w:rsidR="007E3241" w:rsidRPr="00EE7A9D" w14:paraId="08CCFBF2" w14:textId="77777777" w:rsidTr="007E3241">
        <w:trPr>
          <w:trHeight w:val="516"/>
        </w:trPr>
        <w:tc>
          <w:tcPr>
            <w:tcW w:w="1455" w:type="dxa"/>
            <w:vMerge w:val="restart"/>
            <w:tcBorders>
              <w:top w:val="single" w:sz="4" w:space="0" w:color="auto"/>
              <w:left w:val="single" w:sz="4" w:space="0" w:color="auto"/>
              <w:right w:val="single" w:sz="4" w:space="0" w:color="auto"/>
            </w:tcBorders>
          </w:tcPr>
          <w:p w14:paraId="7CB83AAA" w14:textId="77777777" w:rsidR="007E3241" w:rsidRPr="00EE7A9D" w:rsidRDefault="007E3241" w:rsidP="00E266EB">
            <w:pPr>
              <w:tabs>
                <w:tab w:val="center" w:pos="4680"/>
                <w:tab w:val="right" w:pos="9360"/>
              </w:tabs>
              <w:bidi/>
              <w:jc w:val="center"/>
              <w:rPr>
                <w:rFonts w:ascii="Times New Roman" w:eastAsia="Times New Roman" w:hAnsi="Times New Roman" w:cs="B Nazanin"/>
                <w:b/>
                <w:bCs/>
                <w:sz w:val="28"/>
                <w:szCs w:val="28"/>
                <w:rtl/>
              </w:rPr>
            </w:pPr>
            <w:r w:rsidRPr="00EE7A9D">
              <w:rPr>
                <w:rFonts w:ascii="Times New Roman" w:eastAsia="Times New Roman" w:hAnsi="Times New Roman" w:cs="B Nazanin"/>
                <w:b/>
                <w:bCs/>
                <w:noProof/>
                <w:sz w:val="28"/>
                <w:szCs w:val="28"/>
                <w:rtl/>
              </w:rPr>
              <w:drawing>
                <wp:inline distT="0" distB="0" distL="0" distR="0" wp14:anchorId="34E4AC61" wp14:editId="43B5CF91">
                  <wp:extent cx="647700" cy="628650"/>
                  <wp:effectExtent l="0" t="0" r="0" b="0"/>
                  <wp:docPr id="1" name="Picture 6" descr="C:\Documents and Settings\NPSoft\Local Settings\Temporary Internet Files\Content.Word\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PSoft\Local Settings\Temporary Internet Files\Content.Word\11 copy.jpg"/>
                          <pic:cNvPicPr>
                            <a:picLocks noChangeAspect="1" noChangeArrowheads="1"/>
                          </pic:cNvPicPr>
                        </pic:nvPicPr>
                        <pic:blipFill>
                          <a:blip r:embed="rId5"/>
                          <a:srcRect/>
                          <a:stretch>
                            <a:fillRect/>
                          </a:stretch>
                        </pic:blipFill>
                        <pic:spPr bwMode="auto">
                          <a:xfrm>
                            <a:off x="0" y="0"/>
                            <a:ext cx="647700" cy="628650"/>
                          </a:xfrm>
                          <a:prstGeom prst="rect">
                            <a:avLst/>
                          </a:prstGeom>
                          <a:noFill/>
                          <a:ln w="9525">
                            <a:noFill/>
                            <a:miter lim="800000"/>
                            <a:headEnd/>
                            <a:tailEnd/>
                          </a:ln>
                        </pic:spPr>
                      </pic:pic>
                    </a:graphicData>
                  </a:graphic>
                </wp:inline>
              </w:drawing>
            </w:r>
          </w:p>
          <w:p w14:paraId="42AF7A81" w14:textId="77777777" w:rsidR="007E3241" w:rsidRPr="00EE7A9D" w:rsidRDefault="007E3241" w:rsidP="00E266EB">
            <w:pPr>
              <w:tabs>
                <w:tab w:val="center" w:pos="4680"/>
                <w:tab w:val="right" w:pos="9360"/>
              </w:tabs>
              <w:bidi/>
              <w:jc w:val="center"/>
              <w:rPr>
                <w:rFonts w:asciiTheme="majorBidi" w:eastAsia="Times New Roman" w:hAnsiTheme="majorBidi" w:cs="B Nazanin"/>
                <w:b/>
                <w:bCs/>
                <w:sz w:val="24"/>
                <w:szCs w:val="24"/>
                <w:rtl/>
              </w:rPr>
            </w:pPr>
            <w:r w:rsidRPr="00EE7A9D">
              <w:rPr>
                <w:rFonts w:asciiTheme="majorBidi" w:eastAsia="Times New Roman" w:hAnsiTheme="majorBidi" w:cs="B Nazanin"/>
                <w:b/>
                <w:bCs/>
                <w:sz w:val="24"/>
                <w:szCs w:val="24"/>
                <w:rtl/>
              </w:rPr>
              <w:t>دفتر بهبود کیفیت</w:t>
            </w:r>
          </w:p>
        </w:tc>
        <w:tc>
          <w:tcPr>
            <w:tcW w:w="8605" w:type="dxa"/>
            <w:gridSpan w:val="4"/>
            <w:tcBorders>
              <w:top w:val="single" w:sz="4" w:space="0" w:color="auto"/>
              <w:left w:val="single" w:sz="4" w:space="0" w:color="auto"/>
              <w:bottom w:val="single" w:sz="4" w:space="0" w:color="auto"/>
              <w:right w:val="single" w:sz="4" w:space="0" w:color="auto"/>
            </w:tcBorders>
          </w:tcPr>
          <w:p w14:paraId="60FB6C52" w14:textId="77777777" w:rsidR="007E3241" w:rsidRPr="00EE7A9D" w:rsidRDefault="007E3241" w:rsidP="00E266EB">
            <w:pPr>
              <w:tabs>
                <w:tab w:val="center" w:pos="4680"/>
                <w:tab w:val="right" w:pos="9360"/>
              </w:tabs>
              <w:bidi/>
              <w:jc w:val="center"/>
              <w:rPr>
                <w:rFonts w:asciiTheme="majorBidi" w:eastAsia="Times New Roman" w:hAnsiTheme="majorBidi" w:cs="B Nazanin"/>
                <w:b/>
                <w:bCs/>
                <w:sz w:val="24"/>
                <w:szCs w:val="24"/>
                <w:rtl/>
              </w:rPr>
            </w:pPr>
            <w:r w:rsidRPr="00EE7A9D">
              <w:rPr>
                <w:rFonts w:asciiTheme="majorBidi" w:eastAsia="Times New Roman" w:hAnsiTheme="majorBidi" w:cs="B Nazanin"/>
                <w:b/>
                <w:bCs/>
                <w:sz w:val="24"/>
                <w:szCs w:val="24"/>
                <w:rtl/>
              </w:rPr>
              <w:t>دانشگاه علوم پزشکی و خدمات بهداشتی درمانی فسا</w:t>
            </w:r>
          </w:p>
          <w:p w14:paraId="28776E3E" w14:textId="77777777" w:rsidR="007E3241" w:rsidRPr="00EE7A9D" w:rsidRDefault="007E3241" w:rsidP="00E266EB">
            <w:pPr>
              <w:tabs>
                <w:tab w:val="center" w:pos="4680"/>
                <w:tab w:val="right" w:pos="9360"/>
              </w:tabs>
              <w:bidi/>
              <w:jc w:val="center"/>
              <w:rPr>
                <w:rFonts w:asciiTheme="majorBidi" w:eastAsia="Times New Roman" w:hAnsiTheme="majorBidi" w:cs="B Nazanin"/>
                <w:b/>
                <w:bCs/>
                <w:sz w:val="28"/>
                <w:szCs w:val="28"/>
                <w:rtl/>
                <w:lang w:val="en-AU" w:bidi="fa-IR"/>
              </w:rPr>
            </w:pPr>
            <w:r w:rsidRPr="00EE7A9D">
              <w:rPr>
                <w:rFonts w:asciiTheme="majorBidi" w:eastAsia="Times New Roman" w:hAnsiTheme="majorBidi" w:cs="B Nazanin"/>
                <w:b/>
                <w:bCs/>
                <w:sz w:val="24"/>
                <w:szCs w:val="24"/>
                <w:rtl/>
              </w:rPr>
              <w:t xml:space="preserve">مرکز آموزشی درمانی </w:t>
            </w:r>
            <w:r w:rsidRPr="00EE7A9D">
              <w:rPr>
                <w:rFonts w:asciiTheme="majorBidi" w:eastAsia="Times New Roman" w:hAnsiTheme="majorBidi" w:cs="B Nazanin"/>
                <w:b/>
                <w:bCs/>
                <w:sz w:val="24"/>
                <w:szCs w:val="24"/>
                <w:rtl/>
                <w:lang w:val="en-AU" w:bidi="fa-IR"/>
              </w:rPr>
              <w:t>بیمارستان دکتر علی شریعتی</w:t>
            </w:r>
          </w:p>
        </w:tc>
      </w:tr>
      <w:tr w:rsidR="007E3241" w:rsidRPr="00EE7A9D" w14:paraId="48AE6C9E" w14:textId="77777777" w:rsidTr="007E3241">
        <w:trPr>
          <w:trHeight w:val="498"/>
        </w:trPr>
        <w:tc>
          <w:tcPr>
            <w:tcW w:w="1455" w:type="dxa"/>
            <w:vMerge/>
            <w:tcBorders>
              <w:left w:val="single" w:sz="4" w:space="0" w:color="auto"/>
              <w:right w:val="single" w:sz="4" w:space="0" w:color="auto"/>
            </w:tcBorders>
          </w:tcPr>
          <w:p w14:paraId="3AEA27F7" w14:textId="77777777" w:rsidR="007E3241" w:rsidRPr="00EE7A9D" w:rsidRDefault="007E3241" w:rsidP="00E266EB">
            <w:pPr>
              <w:tabs>
                <w:tab w:val="center" w:pos="4680"/>
                <w:tab w:val="right" w:pos="9360"/>
              </w:tabs>
              <w:bidi/>
              <w:jc w:val="center"/>
              <w:rPr>
                <w:rFonts w:ascii="Times New Roman" w:eastAsia="Times New Roman" w:hAnsi="Times New Roman" w:cs="B Nazanin"/>
                <w:b/>
                <w:bCs/>
                <w:noProof/>
                <w:sz w:val="28"/>
                <w:szCs w:val="28"/>
                <w:rtl/>
              </w:rPr>
            </w:pPr>
          </w:p>
        </w:tc>
        <w:tc>
          <w:tcPr>
            <w:tcW w:w="1627" w:type="dxa"/>
            <w:tcBorders>
              <w:top w:val="single" w:sz="4" w:space="0" w:color="auto"/>
              <w:left w:val="single" w:sz="4" w:space="0" w:color="auto"/>
              <w:bottom w:val="single" w:sz="4" w:space="0" w:color="auto"/>
              <w:right w:val="single" w:sz="4" w:space="0" w:color="auto"/>
            </w:tcBorders>
          </w:tcPr>
          <w:p w14:paraId="440BF949" w14:textId="77777777" w:rsidR="007E3241" w:rsidRPr="00EE7A9D" w:rsidRDefault="007E3241" w:rsidP="00E266EB">
            <w:pPr>
              <w:tabs>
                <w:tab w:val="center" w:pos="4680"/>
                <w:tab w:val="right" w:pos="9360"/>
              </w:tabs>
              <w:bidi/>
              <w:jc w:val="center"/>
              <w:rPr>
                <w:rFonts w:asciiTheme="majorBidi" w:eastAsia="Times New Roman" w:hAnsiTheme="majorBidi" w:cs="B Nazanin"/>
                <w:b/>
                <w:bCs/>
                <w:sz w:val="24"/>
                <w:szCs w:val="24"/>
                <w:rtl/>
                <w:lang w:bidi="fa-IR"/>
              </w:rPr>
            </w:pPr>
            <w:r w:rsidRPr="00EE7A9D">
              <w:rPr>
                <w:rFonts w:asciiTheme="majorBidi" w:eastAsia="Times New Roman" w:hAnsiTheme="majorBidi" w:cs="B Nazanin" w:hint="cs"/>
                <w:b/>
                <w:bCs/>
                <w:sz w:val="24"/>
                <w:szCs w:val="24"/>
                <w:rtl/>
                <w:lang w:bidi="fa-IR"/>
              </w:rPr>
              <w:t xml:space="preserve">تعداد صفحات : </w:t>
            </w:r>
            <w:r>
              <w:rPr>
                <w:rFonts w:asciiTheme="majorBidi" w:eastAsia="Times New Roman" w:hAnsiTheme="majorBidi" w:cs="B Nazanin" w:hint="cs"/>
                <w:b/>
                <w:bCs/>
                <w:sz w:val="24"/>
                <w:szCs w:val="24"/>
                <w:rtl/>
                <w:lang w:bidi="fa-IR"/>
              </w:rPr>
              <w:t>2</w:t>
            </w:r>
          </w:p>
        </w:tc>
        <w:tc>
          <w:tcPr>
            <w:tcW w:w="2333" w:type="dxa"/>
            <w:tcBorders>
              <w:top w:val="single" w:sz="4" w:space="0" w:color="auto"/>
              <w:left w:val="single" w:sz="4" w:space="0" w:color="auto"/>
              <w:bottom w:val="single" w:sz="4" w:space="0" w:color="auto"/>
              <w:right w:val="single" w:sz="4" w:space="0" w:color="auto"/>
            </w:tcBorders>
          </w:tcPr>
          <w:p w14:paraId="1A673519" w14:textId="4E9507A0" w:rsidR="007E3241" w:rsidRPr="00EE7A9D" w:rsidRDefault="007E3241" w:rsidP="008D1023">
            <w:pPr>
              <w:tabs>
                <w:tab w:val="center" w:pos="4680"/>
                <w:tab w:val="right" w:pos="9360"/>
              </w:tabs>
              <w:bidi/>
              <w:jc w:val="center"/>
              <w:rPr>
                <w:rFonts w:asciiTheme="majorBidi" w:eastAsia="Times New Roman" w:hAnsiTheme="majorBidi" w:cs="B Nazanin"/>
                <w:b/>
                <w:bCs/>
                <w:sz w:val="24"/>
                <w:szCs w:val="24"/>
                <w:rtl/>
                <w:lang w:bidi="fa-IR"/>
              </w:rPr>
            </w:pPr>
            <w:r w:rsidRPr="00EE7A9D">
              <w:rPr>
                <w:rFonts w:asciiTheme="majorBidi" w:eastAsia="Times New Roman" w:hAnsiTheme="majorBidi" w:cs="B Nazanin" w:hint="cs"/>
                <w:b/>
                <w:bCs/>
                <w:sz w:val="24"/>
                <w:szCs w:val="24"/>
                <w:rtl/>
              </w:rPr>
              <w:t xml:space="preserve">تاریخ ابلاغ </w:t>
            </w:r>
            <w:r w:rsidRPr="00EE7A9D">
              <w:rPr>
                <w:rFonts w:asciiTheme="majorBidi" w:eastAsia="Times New Roman" w:hAnsiTheme="majorBidi" w:cs="B Nazanin"/>
                <w:b/>
                <w:bCs/>
                <w:sz w:val="24"/>
                <w:szCs w:val="24"/>
                <w:rtl/>
              </w:rPr>
              <w:t>:</w:t>
            </w:r>
            <w:r w:rsidRPr="00EE7A9D">
              <w:rPr>
                <w:rFonts w:asciiTheme="majorBidi" w:eastAsia="Times New Roman" w:hAnsiTheme="majorBidi" w:cs="B Nazanin" w:hint="cs"/>
                <w:b/>
                <w:bCs/>
                <w:sz w:val="24"/>
                <w:szCs w:val="24"/>
                <w:rtl/>
                <w:lang w:bidi="fa-IR"/>
              </w:rPr>
              <w:t xml:space="preserve"> </w:t>
            </w:r>
            <w:r>
              <w:rPr>
                <w:rFonts w:asciiTheme="majorBidi" w:eastAsia="Times New Roman" w:hAnsiTheme="majorBidi" w:cs="B Nazanin" w:hint="cs"/>
                <w:b/>
                <w:bCs/>
                <w:sz w:val="24"/>
                <w:szCs w:val="24"/>
                <w:rtl/>
                <w:lang w:bidi="fa-IR"/>
              </w:rPr>
              <w:t xml:space="preserve">آذر ماه </w:t>
            </w:r>
            <w:r w:rsidR="008D1023" w:rsidRPr="008D1023">
              <w:rPr>
                <w:rFonts w:asciiTheme="majorBidi" w:eastAsia="Times New Roman" w:hAnsiTheme="majorBidi" w:cs="B Nazanin"/>
                <w:b/>
                <w:bCs/>
                <w:sz w:val="24"/>
                <w:szCs w:val="24"/>
                <w:lang w:bidi="fa-IR"/>
              </w:rPr>
              <w:t>1403</w:t>
            </w:r>
          </w:p>
        </w:tc>
        <w:tc>
          <w:tcPr>
            <w:tcW w:w="2510" w:type="dxa"/>
            <w:tcBorders>
              <w:top w:val="single" w:sz="4" w:space="0" w:color="auto"/>
              <w:left w:val="single" w:sz="4" w:space="0" w:color="auto"/>
              <w:bottom w:val="single" w:sz="4" w:space="0" w:color="auto"/>
              <w:right w:val="single" w:sz="4" w:space="0" w:color="auto"/>
            </w:tcBorders>
          </w:tcPr>
          <w:p w14:paraId="046CAFD1" w14:textId="504918F9" w:rsidR="007E3241" w:rsidRPr="00EE7A9D" w:rsidRDefault="007E3241" w:rsidP="008D1023">
            <w:pPr>
              <w:tabs>
                <w:tab w:val="center" w:pos="4680"/>
                <w:tab w:val="right" w:pos="9360"/>
              </w:tabs>
              <w:bidi/>
              <w:jc w:val="center"/>
              <w:rPr>
                <w:rFonts w:ascii="Times New Roman" w:eastAsia="Times New Roman" w:hAnsi="Times New Roman" w:cs="B Nazanin"/>
                <w:b/>
                <w:bCs/>
                <w:sz w:val="24"/>
                <w:szCs w:val="24"/>
                <w:rtl/>
                <w:lang w:bidi="fa-IR"/>
              </w:rPr>
            </w:pPr>
            <w:r>
              <w:rPr>
                <w:rFonts w:asciiTheme="majorBidi" w:eastAsia="Times New Roman" w:hAnsiTheme="majorBidi" w:cs="B Nazanin" w:hint="cs"/>
                <w:b/>
                <w:bCs/>
                <w:sz w:val="24"/>
                <w:szCs w:val="24"/>
                <w:rtl/>
                <w:lang w:bidi="fa-IR"/>
              </w:rPr>
              <w:t xml:space="preserve">تاریخ </w:t>
            </w:r>
            <w:r w:rsidR="0040538C">
              <w:rPr>
                <w:rFonts w:asciiTheme="majorBidi" w:eastAsia="Times New Roman" w:hAnsiTheme="majorBidi" w:cs="B Nazanin" w:hint="cs"/>
                <w:b/>
                <w:bCs/>
                <w:sz w:val="24"/>
                <w:szCs w:val="24"/>
                <w:rtl/>
                <w:lang w:bidi="fa-IR"/>
              </w:rPr>
              <w:t>تدوین</w:t>
            </w:r>
            <w:r>
              <w:rPr>
                <w:rFonts w:asciiTheme="majorBidi" w:eastAsia="Times New Roman" w:hAnsiTheme="majorBidi" w:cs="B Nazanin" w:hint="cs"/>
                <w:b/>
                <w:bCs/>
                <w:sz w:val="24"/>
                <w:szCs w:val="24"/>
                <w:rtl/>
                <w:lang w:bidi="fa-IR"/>
              </w:rPr>
              <w:t xml:space="preserve">  :</w:t>
            </w:r>
            <w:r>
              <w:rPr>
                <w:rFonts w:ascii="Times New Roman" w:eastAsia="Times New Roman" w:hAnsi="Times New Roman" w:cs="B Nazanin" w:hint="cs"/>
                <w:b/>
                <w:bCs/>
                <w:sz w:val="24"/>
                <w:szCs w:val="24"/>
                <w:rtl/>
                <w:lang w:bidi="fa-IR"/>
              </w:rPr>
              <w:t xml:space="preserve">آبان ماه </w:t>
            </w:r>
            <w:r w:rsidR="008D1023" w:rsidRPr="008D1023">
              <w:rPr>
                <w:rFonts w:ascii="Times New Roman" w:eastAsia="Times New Roman" w:hAnsi="Times New Roman" w:cs="B Nazanin"/>
                <w:b/>
                <w:bCs/>
                <w:sz w:val="24"/>
                <w:szCs w:val="24"/>
                <w:lang w:bidi="fa-IR"/>
              </w:rPr>
              <w:t>1403</w:t>
            </w:r>
          </w:p>
        </w:tc>
        <w:tc>
          <w:tcPr>
            <w:tcW w:w="2135" w:type="dxa"/>
            <w:tcBorders>
              <w:top w:val="single" w:sz="4" w:space="0" w:color="auto"/>
              <w:left w:val="single" w:sz="4" w:space="0" w:color="auto"/>
              <w:bottom w:val="single" w:sz="4" w:space="0" w:color="auto"/>
              <w:right w:val="single" w:sz="4" w:space="0" w:color="auto"/>
            </w:tcBorders>
          </w:tcPr>
          <w:p w14:paraId="58A18D16" w14:textId="23702851" w:rsidR="007E3241" w:rsidRPr="00EE7A9D" w:rsidRDefault="007E3241" w:rsidP="00ED6275">
            <w:pPr>
              <w:tabs>
                <w:tab w:val="center" w:pos="4680"/>
                <w:tab w:val="right" w:pos="9360"/>
              </w:tabs>
              <w:bidi/>
              <w:rPr>
                <w:rFonts w:ascii="Times New Roman" w:eastAsia="Times New Roman" w:hAnsi="Times New Roman" w:cs="B Nazanin"/>
                <w:b/>
                <w:bCs/>
                <w:sz w:val="24"/>
                <w:szCs w:val="24"/>
                <w:lang w:bidi="fa-IR"/>
              </w:rPr>
            </w:pPr>
            <w:r>
              <w:rPr>
                <w:rFonts w:asciiTheme="majorBidi" w:eastAsia="Times New Roman" w:hAnsiTheme="majorBidi" w:cs="B Nazanin"/>
                <w:b/>
                <w:bCs/>
                <w:sz w:val="24"/>
                <w:szCs w:val="24"/>
                <w:rtl/>
              </w:rPr>
              <w:t>شماره</w:t>
            </w:r>
            <w:r>
              <w:rPr>
                <w:rFonts w:asciiTheme="majorBidi" w:eastAsia="Times New Roman" w:hAnsiTheme="majorBidi" w:cs="B Nazanin" w:hint="cs"/>
                <w:b/>
                <w:bCs/>
                <w:sz w:val="24"/>
                <w:szCs w:val="24"/>
                <w:rtl/>
              </w:rPr>
              <w:t xml:space="preserve"> </w:t>
            </w:r>
            <w:r w:rsidRPr="00EE7A9D">
              <w:rPr>
                <w:rFonts w:asciiTheme="majorBidi" w:eastAsia="Times New Roman" w:hAnsiTheme="majorBidi" w:cs="B Nazanin"/>
                <w:b/>
                <w:bCs/>
                <w:sz w:val="24"/>
                <w:szCs w:val="24"/>
                <w:rtl/>
              </w:rPr>
              <w:t>سند</w:t>
            </w:r>
            <w:r w:rsidRPr="00EE7A9D">
              <w:rPr>
                <w:rFonts w:asciiTheme="majorBidi" w:eastAsia="Times New Roman" w:hAnsiTheme="majorBidi" w:cs="B Nazanin" w:hint="cs"/>
                <w:b/>
                <w:bCs/>
                <w:sz w:val="24"/>
                <w:szCs w:val="24"/>
                <w:rtl/>
              </w:rPr>
              <w:t>:</w:t>
            </w:r>
            <w:r w:rsidRPr="00EE7A9D">
              <w:rPr>
                <w:rFonts w:asciiTheme="majorBidi" w:eastAsia="Times New Roman" w:hAnsiTheme="majorBidi" w:cs="B Nazanin"/>
                <w:b/>
                <w:bCs/>
                <w:sz w:val="24"/>
                <w:szCs w:val="24"/>
              </w:rPr>
              <w:t xml:space="preserve">               </w:t>
            </w:r>
            <w:r w:rsidRPr="00EE7A9D">
              <w:rPr>
                <w:rFonts w:asciiTheme="majorBidi" w:eastAsia="Times New Roman" w:hAnsiTheme="majorBidi" w:cs="B Nazanin" w:hint="cs"/>
                <w:b/>
                <w:bCs/>
                <w:sz w:val="24"/>
                <w:szCs w:val="24"/>
                <w:rtl/>
              </w:rPr>
              <w:t xml:space="preserve"> </w:t>
            </w:r>
            <w:r w:rsidRPr="00EE7A9D">
              <w:rPr>
                <w:rFonts w:ascii="Times New Roman" w:eastAsia="Times New Roman" w:hAnsi="Times New Roman" w:cs="B Nazanin"/>
                <w:b/>
                <w:bCs/>
                <w:sz w:val="24"/>
                <w:szCs w:val="24"/>
                <w:lang w:bidi="fa-IR"/>
              </w:rPr>
              <w:t>Ps/</w:t>
            </w:r>
            <w:r>
              <w:rPr>
                <w:rFonts w:ascii="Times New Roman" w:eastAsia="Times New Roman" w:hAnsi="Times New Roman" w:cs="B Nazanin"/>
                <w:b/>
                <w:bCs/>
                <w:sz w:val="24"/>
                <w:szCs w:val="24"/>
                <w:lang w:bidi="fa-IR"/>
              </w:rPr>
              <w:t>120</w:t>
            </w:r>
            <w:r w:rsidR="00526365">
              <w:rPr>
                <w:rFonts w:ascii="Times New Roman" w:eastAsia="Times New Roman" w:hAnsi="Times New Roman" w:cs="B Nazanin"/>
                <w:b/>
                <w:bCs/>
                <w:sz w:val="24"/>
                <w:szCs w:val="24"/>
                <w:lang w:bidi="fa-IR"/>
              </w:rPr>
              <w:t>1</w:t>
            </w:r>
            <w:r w:rsidR="00ED6275">
              <w:rPr>
                <w:rFonts w:ascii="Times New Roman" w:eastAsia="Times New Roman" w:hAnsi="Times New Roman" w:cs="B Nazanin"/>
                <w:b/>
                <w:bCs/>
                <w:sz w:val="24"/>
                <w:szCs w:val="24"/>
                <w:lang w:bidi="fa-IR"/>
              </w:rPr>
              <w:t>8</w:t>
            </w:r>
            <w:r w:rsidRPr="00EE7A9D">
              <w:rPr>
                <w:rFonts w:ascii="Times New Roman" w:eastAsia="Times New Roman" w:hAnsi="Times New Roman" w:cs="B Nazanin"/>
                <w:b/>
                <w:bCs/>
                <w:sz w:val="24"/>
                <w:szCs w:val="24"/>
                <w:lang w:bidi="fa-IR"/>
              </w:rPr>
              <w:t>/</w:t>
            </w:r>
            <w:r w:rsidR="00345996">
              <w:rPr>
                <w:rFonts w:ascii="Times New Roman" w:eastAsia="Times New Roman" w:hAnsi="Times New Roman" w:cs="B Nazanin"/>
                <w:b/>
                <w:bCs/>
                <w:sz w:val="24"/>
                <w:szCs w:val="24"/>
                <w:lang w:bidi="fa-IR"/>
              </w:rPr>
              <w:t>0</w:t>
            </w:r>
            <w:r w:rsidR="008D1023">
              <w:rPr>
                <w:rFonts w:ascii="Times New Roman" w:eastAsia="Times New Roman" w:hAnsi="Times New Roman" w:cs="B Nazanin"/>
                <w:b/>
                <w:bCs/>
                <w:sz w:val="24"/>
                <w:szCs w:val="24"/>
                <w:lang w:bidi="fa-IR"/>
              </w:rPr>
              <w:t>1</w:t>
            </w:r>
          </w:p>
        </w:tc>
      </w:tr>
      <w:tr w:rsidR="007E3241" w:rsidRPr="00EE7A9D" w14:paraId="4F475EFE" w14:textId="77777777" w:rsidTr="007E3241">
        <w:trPr>
          <w:trHeight w:val="459"/>
        </w:trPr>
        <w:tc>
          <w:tcPr>
            <w:tcW w:w="10060" w:type="dxa"/>
            <w:gridSpan w:val="5"/>
            <w:tcBorders>
              <w:left w:val="single" w:sz="4" w:space="0" w:color="auto"/>
              <w:bottom w:val="single" w:sz="4" w:space="0" w:color="auto"/>
              <w:right w:val="single" w:sz="4" w:space="0" w:color="auto"/>
            </w:tcBorders>
          </w:tcPr>
          <w:p w14:paraId="6689CB41" w14:textId="77777777" w:rsidR="007E3241" w:rsidRPr="00EE7A9D" w:rsidRDefault="007E3241" w:rsidP="00ED6275">
            <w:pPr>
              <w:bidi/>
              <w:jc w:val="both"/>
              <w:rPr>
                <w:rFonts w:asciiTheme="majorBidi" w:eastAsia="Times New Roman" w:hAnsiTheme="majorBidi" w:cs="B Nazanin"/>
                <w:b/>
                <w:bCs/>
                <w:sz w:val="24"/>
                <w:szCs w:val="24"/>
                <w:rtl/>
                <w:lang w:bidi="fa-IR"/>
              </w:rPr>
            </w:pPr>
            <w:r w:rsidRPr="00EE7A9D">
              <w:rPr>
                <w:rFonts w:asciiTheme="majorBidi" w:eastAsia="Times New Roman" w:hAnsiTheme="majorBidi" w:cs="B Nazanin"/>
                <w:b/>
                <w:bCs/>
                <w:noProof/>
                <w:sz w:val="28"/>
                <w:szCs w:val="28"/>
                <w:rtl/>
              </w:rPr>
              <mc:AlternateContent>
                <mc:Choice Requires="wps">
                  <w:drawing>
                    <wp:anchor distT="0" distB="0" distL="114300" distR="114300" simplePos="0" relativeHeight="251659264" behindDoc="0" locked="0" layoutInCell="1" allowOverlap="1" wp14:anchorId="30E8CEB6" wp14:editId="6E4ED835">
                      <wp:simplePos x="0" y="0"/>
                      <wp:positionH relativeFrom="column">
                        <wp:posOffset>5227320</wp:posOffset>
                      </wp:positionH>
                      <wp:positionV relativeFrom="paragraph">
                        <wp:posOffset>114935</wp:posOffset>
                      </wp:positionV>
                      <wp:extent cx="0" cy="0"/>
                      <wp:effectExtent l="7620" t="10160" r="11430" b="88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EB97A" id="_x0000_t32" coordsize="21600,21600" o:spt="32" o:oned="t" path="m,l21600,21600e" filled="f">
                      <v:path arrowok="t" fillok="f" o:connecttype="none"/>
                      <o:lock v:ext="edit" shapetype="t"/>
                    </v:shapetype>
                    <v:shape id="AutoShape 4"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fGGAIAADYEAAAOAAAAZHJzL2Uyb0RvYy54bWysU8GO2yAQvVfqPyDuie2sky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"/>
                  </w:pict>
                </mc:Fallback>
              </mc:AlternateContent>
            </w:r>
            <w:r w:rsidRPr="00EE7A9D">
              <w:rPr>
                <w:rFonts w:asciiTheme="majorBidi" w:eastAsia="Times New Roman" w:hAnsiTheme="majorBidi" w:cs="B Nazanin" w:hint="cs"/>
                <w:b/>
                <w:bCs/>
                <w:sz w:val="28"/>
                <w:szCs w:val="28"/>
                <w:rtl/>
                <w:lang w:bidi="fa-IR"/>
              </w:rPr>
              <w:t>عنوان روش اجرایی:</w:t>
            </w:r>
            <w:r w:rsidRPr="00EE7A9D">
              <w:rPr>
                <w:rFonts w:asciiTheme="majorBidi" w:eastAsia="Times New Roman" w:hAnsiTheme="majorBidi" w:cs="B Nazanin" w:hint="cs"/>
                <w:b/>
                <w:bCs/>
                <w:sz w:val="24"/>
                <w:szCs w:val="24"/>
                <w:rtl/>
                <w:lang w:bidi="fa-IR"/>
              </w:rPr>
              <w:t xml:space="preserve"> </w:t>
            </w:r>
            <w:r w:rsidR="00ED6275">
              <w:rPr>
                <w:rFonts w:asciiTheme="majorBidi" w:eastAsia="Times New Roman" w:hAnsiTheme="majorBidi" w:cs="B Nazanin" w:hint="cs"/>
                <w:b/>
                <w:bCs/>
                <w:sz w:val="24"/>
                <w:szCs w:val="24"/>
                <w:rtl/>
                <w:lang w:bidi="fa-IR"/>
              </w:rPr>
              <w:t xml:space="preserve">ممیزی پرونده های پزشکی </w:t>
            </w:r>
            <w:r w:rsidR="0040538C">
              <w:rPr>
                <w:rFonts w:asciiTheme="majorBidi" w:eastAsia="Times New Roman" w:hAnsiTheme="majorBidi" w:cs="B Nazanin" w:hint="cs"/>
                <w:b/>
                <w:bCs/>
                <w:sz w:val="24"/>
                <w:szCs w:val="24"/>
                <w:rtl/>
                <w:lang w:bidi="fa-IR"/>
              </w:rPr>
              <w:t xml:space="preserve"> </w:t>
            </w:r>
            <w:r w:rsidR="00526365">
              <w:rPr>
                <w:rFonts w:asciiTheme="majorBidi" w:eastAsia="Times New Roman" w:hAnsiTheme="majorBidi" w:cs="B Nazanin" w:hint="cs"/>
                <w:b/>
                <w:bCs/>
                <w:sz w:val="24"/>
                <w:szCs w:val="24"/>
                <w:rtl/>
                <w:lang w:bidi="fa-IR"/>
              </w:rPr>
              <w:t xml:space="preserve"> </w:t>
            </w:r>
          </w:p>
        </w:tc>
      </w:tr>
    </w:tbl>
    <w:p w14:paraId="00142313" w14:textId="77777777" w:rsidR="007E3241" w:rsidRPr="00526365" w:rsidRDefault="007E3241" w:rsidP="0040538C">
      <w:pPr>
        <w:bidi/>
        <w:spacing w:after="0" w:line="240" w:lineRule="auto"/>
        <w:rPr>
          <w:rFonts w:asciiTheme="majorBidi" w:eastAsia="Times New Roman" w:hAnsiTheme="majorBidi" w:cs="B Nazanin"/>
          <w:b/>
          <w:bCs/>
          <w:sz w:val="20"/>
          <w:szCs w:val="20"/>
          <w:rtl/>
          <w:lang w:bidi="fa-IR"/>
        </w:rPr>
      </w:pPr>
      <w:r w:rsidRPr="00EE7A9D">
        <w:rPr>
          <w:rFonts w:asciiTheme="majorBidi" w:eastAsia="Times New Roman" w:hAnsiTheme="majorBidi" w:cs="B Nazanin" w:hint="cs"/>
          <w:b/>
          <w:bCs/>
          <w:sz w:val="24"/>
          <w:szCs w:val="24"/>
          <w:rtl/>
          <w:lang w:bidi="fa-IR"/>
        </w:rPr>
        <w:t>دامنه و مخاطبین (کارکنان مرتبط):</w:t>
      </w:r>
      <w:r w:rsidRPr="00EE7A9D">
        <w:rPr>
          <w:rFonts w:asciiTheme="majorBidi" w:eastAsia="Times New Roman" w:hAnsiTheme="majorBidi" w:cs="B Nazanin" w:hint="cs"/>
          <w:sz w:val="24"/>
          <w:szCs w:val="24"/>
          <w:rtl/>
          <w:lang w:bidi="fa-IR"/>
        </w:rPr>
        <w:t xml:space="preserve"> </w:t>
      </w:r>
      <w:r w:rsidR="00526365" w:rsidRPr="00526365">
        <w:rPr>
          <w:rFonts w:cs="B Nazanin" w:hint="cs"/>
          <w:b/>
          <w:bCs/>
          <w:sz w:val="20"/>
          <w:szCs w:val="20"/>
          <w:rtl/>
          <w:lang w:bidi="fa-IR"/>
        </w:rPr>
        <w:t>مسئول واحد مدیریت اطلاعات سلامت - مسئول فناوری اطلاعات</w:t>
      </w:r>
    </w:p>
    <w:p w14:paraId="1F92397D" w14:textId="77777777" w:rsidR="007E3241" w:rsidRPr="00526365" w:rsidRDefault="007E3241" w:rsidP="0040538C">
      <w:pPr>
        <w:bidi/>
        <w:rPr>
          <w:rFonts w:cs="B Nazanin"/>
          <w:b/>
          <w:bCs/>
          <w:sz w:val="20"/>
          <w:szCs w:val="20"/>
          <w:rtl/>
          <w:lang w:bidi="fa-IR"/>
        </w:rPr>
      </w:pPr>
      <w:r w:rsidRPr="00EE7A9D">
        <w:rPr>
          <w:rFonts w:asciiTheme="majorBidi" w:eastAsia="Times New Roman" w:hAnsiTheme="majorBidi" w:cs="B Nazanin" w:hint="cs"/>
          <w:b/>
          <w:bCs/>
          <w:sz w:val="24"/>
          <w:szCs w:val="24"/>
          <w:rtl/>
          <w:lang w:bidi="fa-IR"/>
        </w:rPr>
        <w:t>تعاریف :</w:t>
      </w:r>
      <w:r w:rsidRPr="00EE7A9D">
        <w:rPr>
          <w:rFonts w:ascii="yekan" w:eastAsia="Times New Roman" w:hAnsi="yekan" w:cs="B Nazanin"/>
          <w:color w:val="000000"/>
          <w:sz w:val="24"/>
          <w:szCs w:val="24"/>
          <w:rtl/>
          <w:lang w:bidi="fa-IR"/>
        </w:rPr>
        <w:t xml:space="preserve"> </w:t>
      </w:r>
      <w:r w:rsidR="005F2DDA">
        <w:rPr>
          <w:rFonts w:ascii="yekan" w:eastAsia="Times New Roman" w:hAnsi="yekan" w:cs="B Nazanin" w:hint="cs"/>
          <w:color w:val="000000"/>
          <w:sz w:val="24"/>
          <w:szCs w:val="24"/>
          <w:rtl/>
          <w:lang w:bidi="fa-IR"/>
        </w:rPr>
        <w:t>واژه مبهمی وجود ندارد</w:t>
      </w:r>
    </w:p>
    <w:p w14:paraId="47B442FB" w14:textId="77777777" w:rsidR="007E3241" w:rsidRPr="00526365" w:rsidRDefault="007E3241" w:rsidP="0040538C">
      <w:pPr>
        <w:bidi/>
        <w:spacing w:after="0" w:line="240" w:lineRule="auto"/>
        <w:rPr>
          <w:rFonts w:ascii="BNazanin" w:cs="BNazanin"/>
          <w:sz w:val="18"/>
          <w:szCs w:val="18"/>
          <w:rtl/>
        </w:rPr>
      </w:pPr>
      <w:r w:rsidRPr="00EE7A9D">
        <w:rPr>
          <w:rFonts w:asciiTheme="majorBidi" w:eastAsia="Times New Roman" w:hAnsiTheme="majorBidi" w:cs="B Nazanin" w:hint="cs"/>
          <w:b/>
          <w:bCs/>
          <w:sz w:val="24"/>
          <w:szCs w:val="24"/>
          <w:rtl/>
          <w:lang w:bidi="fa-IR"/>
        </w:rPr>
        <w:t xml:space="preserve">هدف </w:t>
      </w:r>
      <w:r w:rsidRPr="00526365">
        <w:rPr>
          <w:rFonts w:asciiTheme="majorBidi" w:eastAsia="Times New Roman" w:hAnsiTheme="majorBidi" w:cs="B Nazanin" w:hint="cs"/>
          <w:b/>
          <w:bCs/>
          <w:sz w:val="20"/>
          <w:szCs w:val="20"/>
          <w:rtl/>
          <w:lang w:bidi="fa-IR"/>
        </w:rPr>
        <w:t xml:space="preserve">: </w:t>
      </w:r>
      <w:r w:rsidR="005F2DDA">
        <w:rPr>
          <w:rFonts w:asciiTheme="majorBidi" w:eastAsia="Times New Roman" w:hAnsiTheme="majorBidi" w:cs="B Nazanin" w:hint="cs"/>
          <w:b/>
          <w:bCs/>
          <w:sz w:val="20"/>
          <w:szCs w:val="20"/>
          <w:rtl/>
          <w:lang w:bidi="fa-IR"/>
        </w:rPr>
        <w:t>رفع نواقص پرونده ها</w:t>
      </w:r>
    </w:p>
    <w:p w14:paraId="697A851A" w14:textId="77777777" w:rsidR="00526365" w:rsidRPr="00EE7A9D" w:rsidRDefault="00526365" w:rsidP="00526365">
      <w:pPr>
        <w:bidi/>
        <w:spacing w:after="0" w:line="240" w:lineRule="auto"/>
        <w:rPr>
          <w:rFonts w:asciiTheme="majorBidi" w:eastAsia="Times New Roman" w:hAnsiTheme="majorBidi" w:cs="B Nazanin"/>
          <w:sz w:val="24"/>
          <w:szCs w:val="24"/>
          <w:lang w:bidi="fa-IR"/>
        </w:rPr>
      </w:pPr>
    </w:p>
    <w:p w14:paraId="1C512232" w14:textId="77777777" w:rsidR="007E3241" w:rsidRPr="00EE7A9D" w:rsidRDefault="007E3241" w:rsidP="007E3241">
      <w:pPr>
        <w:bidi/>
        <w:spacing w:after="0" w:line="240" w:lineRule="auto"/>
        <w:rPr>
          <w:rFonts w:asciiTheme="majorBidi" w:eastAsia="Times New Roman" w:hAnsiTheme="majorBidi" w:cs="B Nazanin"/>
          <w:b/>
          <w:bCs/>
          <w:sz w:val="24"/>
          <w:szCs w:val="24"/>
          <w:rtl/>
          <w:lang w:bidi="fa-IR"/>
        </w:rPr>
      </w:pPr>
      <w:r w:rsidRPr="00EE7A9D">
        <w:rPr>
          <w:rFonts w:asciiTheme="majorBidi" w:eastAsia="Times New Roman" w:hAnsiTheme="majorBidi" w:cs="B Nazanin" w:hint="cs"/>
          <w:b/>
          <w:bCs/>
          <w:sz w:val="24"/>
          <w:szCs w:val="24"/>
          <w:rtl/>
          <w:lang w:bidi="fa-IR"/>
        </w:rPr>
        <w:t>روش اجرا :</w:t>
      </w:r>
    </w:p>
    <w:p w14:paraId="6F999348" w14:textId="77777777" w:rsidR="0040538C" w:rsidRDefault="00526365" w:rsidP="00ED6275">
      <w:pPr>
        <w:bidi/>
        <w:rPr>
          <w:rFonts w:cs="B Nazanin"/>
          <w:b/>
          <w:bCs/>
          <w:sz w:val="20"/>
          <w:szCs w:val="20"/>
          <w:rtl/>
          <w:lang w:bidi="fa-IR"/>
        </w:rPr>
      </w:pPr>
      <w:r>
        <w:rPr>
          <w:rFonts w:cs="B Nazanin" w:hint="cs"/>
          <w:b/>
          <w:bCs/>
          <w:sz w:val="20"/>
          <w:szCs w:val="20"/>
          <w:rtl/>
          <w:lang w:bidi="fa-IR"/>
        </w:rPr>
        <w:t xml:space="preserve">1- </w:t>
      </w:r>
      <w:r w:rsidR="00ED6275">
        <w:rPr>
          <w:rFonts w:cs="B Nazanin" w:hint="cs"/>
          <w:b/>
          <w:bCs/>
          <w:sz w:val="20"/>
          <w:szCs w:val="20"/>
          <w:rtl/>
          <w:lang w:bidi="fa-IR"/>
        </w:rPr>
        <w:t xml:space="preserve">ممیزی پرونده های پزشکی قبل از ترخیص : به صورت کمی می باشد توسط کارشناسان مدیریت اطلاعات سلامت با حضور در بخش و بررسی پرونده ها انجام می گیرد موارد نقص ثبت و فرم گزارش ممیزی تکمیل و در کمیته مدیریت اطلاعات سلامت مطرح می شود و در نهایت به بخش ها ی مربوطه باز خورد لازم داده می شود . </w:t>
      </w:r>
    </w:p>
    <w:p w14:paraId="71B4170E" w14:textId="77777777" w:rsidR="00ED6275" w:rsidRDefault="00ED6275" w:rsidP="00ED6275">
      <w:pPr>
        <w:bidi/>
        <w:rPr>
          <w:rFonts w:cs="B Nazanin"/>
          <w:b/>
          <w:bCs/>
          <w:sz w:val="20"/>
          <w:szCs w:val="20"/>
          <w:rtl/>
          <w:lang w:bidi="fa-IR"/>
        </w:rPr>
      </w:pPr>
      <w:r>
        <w:rPr>
          <w:rFonts w:cs="B Nazanin" w:hint="cs"/>
          <w:b/>
          <w:bCs/>
          <w:sz w:val="20"/>
          <w:szCs w:val="20"/>
          <w:rtl/>
          <w:lang w:bidi="fa-IR"/>
        </w:rPr>
        <w:t xml:space="preserve">2- ممیزی پرونده های پزشکی هنگام ترخیص : توسط منشی بخش با توجه به چک لیست ممیزی اوراق که روی پرونده بیمار درج می گردد </w:t>
      </w:r>
    </w:p>
    <w:p w14:paraId="24E5757D" w14:textId="77777777" w:rsidR="00ED6275" w:rsidRDefault="00ED6275" w:rsidP="00ED6275">
      <w:pPr>
        <w:bidi/>
        <w:rPr>
          <w:rFonts w:cs="B Nazanin"/>
          <w:b/>
          <w:bCs/>
          <w:sz w:val="20"/>
          <w:szCs w:val="20"/>
          <w:rtl/>
          <w:lang w:bidi="fa-IR"/>
        </w:rPr>
      </w:pPr>
      <w:r>
        <w:rPr>
          <w:rFonts w:cs="B Nazanin" w:hint="cs"/>
          <w:b/>
          <w:bCs/>
          <w:sz w:val="20"/>
          <w:szCs w:val="20"/>
          <w:rtl/>
          <w:lang w:bidi="fa-IR"/>
        </w:rPr>
        <w:t xml:space="preserve">3- ممیزی پرونده های پزشکی بعد از تر خیص : به صورت کمی می باشد . پرونده بعد از ترخیص به واحد مدیریت اطلاعات سلامت ارسال مورد بررسی قرار می گیرد و موارد نقص ثبت و در کمیته مدیریت اطلاعات سلامت مطرح شده و بازخورد به مستندسازان مربوطه داده می شود و همچنین پرونده های ناقص جداسازی شده و به مستندساز مربوطه جهت رفع نقص اطلاع رسانی می گردد و ظرف 2 هفته موظف به رفع نقص می باشد </w:t>
      </w:r>
    </w:p>
    <w:p w14:paraId="11D90A90" w14:textId="77777777" w:rsidR="00ED6275" w:rsidRPr="0040538C" w:rsidRDefault="00ED6275" w:rsidP="00ED6275">
      <w:pPr>
        <w:bidi/>
        <w:rPr>
          <w:rFonts w:cs="B Nazanin"/>
          <w:b/>
          <w:bCs/>
          <w:sz w:val="20"/>
          <w:szCs w:val="20"/>
          <w:rtl/>
          <w:lang w:bidi="fa-IR"/>
        </w:rPr>
      </w:pPr>
      <w:r>
        <w:rPr>
          <w:rFonts w:cs="B Nazanin" w:hint="cs"/>
          <w:b/>
          <w:bCs/>
          <w:sz w:val="20"/>
          <w:szCs w:val="20"/>
          <w:rtl/>
          <w:lang w:bidi="fa-IR"/>
        </w:rPr>
        <w:t xml:space="preserve">3- ممیزی کیفی پرونده های پزشکی : به صور ت فصلی انجام  می گیرد . توسط تیم ممیزی کیفی مستندات پرونده کمیته تشکیل می شود به صورت راندومی تعدادی پرونده از هر بخش طبق چک لیست ممیزی کیفی پرونده مورد بررسی قرار می گیرد موارد نقص ثبت در جهت رفع آنها راه کارر ارائه شده و به مستندسازان باز خورد لازم داده می شود </w:t>
      </w:r>
    </w:p>
    <w:p w14:paraId="4E76FB19" w14:textId="77777777" w:rsidR="007E3241" w:rsidRPr="00EE7A9D" w:rsidRDefault="007E3241" w:rsidP="007E3241">
      <w:pPr>
        <w:bidi/>
        <w:spacing w:after="0" w:line="240" w:lineRule="auto"/>
        <w:rPr>
          <w:rFonts w:asciiTheme="majorBidi" w:eastAsia="Times New Roman" w:hAnsiTheme="majorBidi" w:cs="B Nazanin"/>
          <w:sz w:val="24"/>
          <w:szCs w:val="24"/>
          <w:rtl/>
          <w:lang w:bidi="fa-IR"/>
        </w:rPr>
      </w:pPr>
      <w:r w:rsidRPr="00EE7A9D">
        <w:rPr>
          <w:rFonts w:asciiTheme="majorBidi" w:eastAsia="Times New Roman" w:hAnsiTheme="majorBidi" w:cs="B Nazanin" w:hint="cs"/>
          <w:b/>
          <w:bCs/>
          <w:sz w:val="24"/>
          <w:szCs w:val="24"/>
          <w:rtl/>
          <w:lang w:bidi="fa-IR"/>
        </w:rPr>
        <w:t xml:space="preserve">منابع و امکانات: </w:t>
      </w:r>
      <w:r>
        <w:rPr>
          <w:rFonts w:asciiTheme="majorBidi" w:eastAsia="Times New Roman" w:hAnsiTheme="majorBidi" w:cs="B Nazanin" w:hint="cs"/>
          <w:b/>
          <w:bCs/>
          <w:sz w:val="24"/>
          <w:szCs w:val="24"/>
          <w:rtl/>
          <w:lang w:bidi="fa-IR"/>
        </w:rPr>
        <w:t xml:space="preserve">سیستم کامپیوتری  </w:t>
      </w:r>
    </w:p>
    <w:p w14:paraId="458BBE2E" w14:textId="77777777" w:rsidR="007E3241" w:rsidRPr="00EE7A9D" w:rsidRDefault="007E3241" w:rsidP="0040538C">
      <w:pPr>
        <w:bidi/>
        <w:spacing w:after="0" w:line="240" w:lineRule="auto"/>
        <w:rPr>
          <w:rFonts w:asciiTheme="majorBidi" w:eastAsia="Times New Roman" w:hAnsiTheme="majorBidi" w:cs="B Nazanin"/>
          <w:sz w:val="24"/>
          <w:szCs w:val="24"/>
          <w:lang w:bidi="fa-IR"/>
        </w:rPr>
      </w:pPr>
      <w:r w:rsidRPr="00EE7A9D">
        <w:rPr>
          <w:rFonts w:asciiTheme="majorBidi" w:eastAsia="Times New Roman" w:hAnsiTheme="majorBidi" w:cs="B Nazanin" w:hint="cs"/>
          <w:b/>
          <w:bCs/>
          <w:sz w:val="24"/>
          <w:szCs w:val="24"/>
          <w:rtl/>
          <w:lang w:bidi="fa-IR"/>
        </w:rPr>
        <w:t xml:space="preserve">صاحبان فرایند: </w:t>
      </w:r>
      <w:r>
        <w:rPr>
          <w:rFonts w:asciiTheme="majorBidi" w:eastAsia="Times New Roman" w:hAnsiTheme="majorBidi" w:cs="B Nazanin" w:hint="cs"/>
          <w:sz w:val="24"/>
          <w:szCs w:val="24"/>
          <w:rtl/>
          <w:lang w:bidi="fa-IR"/>
        </w:rPr>
        <w:t xml:space="preserve">مدارک پزشکی </w:t>
      </w:r>
      <w:r w:rsidR="00526365">
        <w:rPr>
          <w:rFonts w:asciiTheme="majorBidi" w:eastAsia="Times New Roman" w:hAnsiTheme="majorBidi" w:cs="B Nazanin" w:hint="cs"/>
          <w:sz w:val="24"/>
          <w:szCs w:val="24"/>
          <w:rtl/>
          <w:lang w:bidi="fa-IR"/>
        </w:rPr>
        <w:t xml:space="preserve">- </w:t>
      </w:r>
      <w:r w:rsidR="00526365">
        <w:rPr>
          <w:rFonts w:asciiTheme="majorBidi" w:eastAsia="Times New Roman" w:hAnsiTheme="majorBidi" w:cs="B Nazanin"/>
          <w:sz w:val="24"/>
          <w:szCs w:val="24"/>
          <w:lang w:bidi="fa-IR"/>
        </w:rPr>
        <w:t>IT</w:t>
      </w:r>
    </w:p>
    <w:p w14:paraId="1D0BCB39" w14:textId="77777777" w:rsidR="007E3241" w:rsidRPr="00EE7A9D" w:rsidRDefault="007E3241" w:rsidP="007E3241">
      <w:pPr>
        <w:bidi/>
        <w:spacing w:after="0" w:line="240" w:lineRule="auto"/>
        <w:rPr>
          <w:rFonts w:asciiTheme="majorBidi" w:eastAsia="Times New Roman" w:hAnsiTheme="majorBidi" w:cs="B Nazanin"/>
          <w:sz w:val="24"/>
          <w:szCs w:val="24"/>
          <w:rtl/>
          <w:lang w:bidi="fa-IR"/>
        </w:rPr>
      </w:pPr>
      <w:r w:rsidRPr="00EE7A9D">
        <w:rPr>
          <w:rFonts w:asciiTheme="majorBidi" w:eastAsia="Times New Roman" w:hAnsiTheme="majorBidi" w:cs="B Nazanin" w:hint="cs"/>
          <w:b/>
          <w:bCs/>
          <w:sz w:val="24"/>
          <w:szCs w:val="24"/>
          <w:rtl/>
          <w:lang w:bidi="fa-IR"/>
        </w:rPr>
        <w:t xml:space="preserve">مسئول پاسخگویی: </w:t>
      </w:r>
      <w:r w:rsidRPr="00526365">
        <w:rPr>
          <w:rFonts w:asciiTheme="majorBidi" w:eastAsia="Times New Roman" w:hAnsiTheme="majorBidi" w:cs="B Nazanin" w:hint="cs"/>
          <w:b/>
          <w:bCs/>
          <w:sz w:val="20"/>
          <w:szCs w:val="20"/>
          <w:rtl/>
          <w:lang w:bidi="fa-IR"/>
        </w:rPr>
        <w:t>مدیریت اطلاعات سلامت</w:t>
      </w:r>
      <w:r w:rsidR="00526365" w:rsidRPr="00526365">
        <w:rPr>
          <w:rFonts w:asciiTheme="majorBidi" w:eastAsia="Times New Roman" w:hAnsiTheme="majorBidi" w:cs="B Nazanin"/>
          <w:b/>
          <w:bCs/>
          <w:sz w:val="20"/>
          <w:szCs w:val="20"/>
          <w:lang w:bidi="fa-IR"/>
        </w:rPr>
        <w:t xml:space="preserve">- </w:t>
      </w:r>
      <w:r w:rsidR="00526365" w:rsidRPr="00526365">
        <w:rPr>
          <w:rFonts w:asciiTheme="majorBidi" w:eastAsia="Times New Roman" w:hAnsiTheme="majorBidi" w:cs="B Nazanin" w:hint="cs"/>
          <w:b/>
          <w:bCs/>
          <w:sz w:val="20"/>
          <w:szCs w:val="20"/>
          <w:rtl/>
          <w:lang w:bidi="fa-IR"/>
        </w:rPr>
        <w:t xml:space="preserve"> فناوری اطلاعات </w:t>
      </w:r>
    </w:p>
    <w:p w14:paraId="687FFB62" w14:textId="77777777" w:rsidR="007E3241" w:rsidRPr="00EE7A9D" w:rsidRDefault="007E3241" w:rsidP="0040538C">
      <w:pPr>
        <w:bidi/>
        <w:spacing w:after="0" w:line="240" w:lineRule="auto"/>
        <w:rPr>
          <w:rFonts w:asciiTheme="majorBidi" w:eastAsia="Times New Roman" w:hAnsiTheme="majorBidi" w:cs="B Nazanin"/>
          <w:sz w:val="24"/>
          <w:szCs w:val="24"/>
          <w:rtl/>
          <w:lang w:bidi="fa-IR"/>
        </w:rPr>
      </w:pPr>
      <w:r w:rsidRPr="00EE7A9D">
        <w:rPr>
          <w:rFonts w:asciiTheme="majorBidi" w:eastAsia="Times New Roman" w:hAnsiTheme="majorBidi" w:cs="B Nazanin" w:hint="cs"/>
          <w:b/>
          <w:bCs/>
          <w:sz w:val="24"/>
          <w:szCs w:val="24"/>
          <w:rtl/>
          <w:lang w:bidi="fa-IR"/>
        </w:rPr>
        <w:t xml:space="preserve">روش نظارت : </w:t>
      </w:r>
      <w:r>
        <w:rPr>
          <w:rFonts w:asciiTheme="majorBidi" w:eastAsia="Times New Roman" w:hAnsiTheme="majorBidi" w:cs="B Nazanin" w:hint="cs"/>
          <w:sz w:val="24"/>
          <w:szCs w:val="24"/>
          <w:rtl/>
          <w:lang w:bidi="fa-IR"/>
        </w:rPr>
        <w:t xml:space="preserve">نظارت </w:t>
      </w:r>
    </w:p>
    <w:p w14:paraId="10DBC8DA" w14:textId="77777777" w:rsidR="00526365" w:rsidRDefault="007E3241" w:rsidP="00526365">
      <w:pPr>
        <w:bidi/>
        <w:rPr>
          <w:rFonts w:asciiTheme="majorBidi" w:eastAsia="Times New Roman" w:hAnsiTheme="majorBidi" w:cs="B Nazanin"/>
          <w:sz w:val="24"/>
          <w:szCs w:val="24"/>
          <w:rtl/>
          <w:lang w:bidi="fa-IR"/>
        </w:rPr>
      </w:pPr>
      <w:r w:rsidRPr="00EE7A9D">
        <w:rPr>
          <w:rFonts w:asciiTheme="majorBidi" w:eastAsia="Times New Roman" w:hAnsiTheme="majorBidi" w:cs="B Nazanin" w:hint="cs"/>
          <w:b/>
          <w:bCs/>
          <w:sz w:val="24"/>
          <w:szCs w:val="24"/>
          <w:rtl/>
          <w:lang w:bidi="fa-IR"/>
        </w:rPr>
        <w:t>منبع روش اجرا:</w:t>
      </w:r>
      <w:r w:rsidRPr="00EE7A9D">
        <w:rPr>
          <w:rFonts w:asciiTheme="majorBidi" w:eastAsia="Times New Roman" w:hAnsiTheme="majorBidi" w:cs="B Nazanin" w:hint="cs"/>
          <w:sz w:val="24"/>
          <w:szCs w:val="24"/>
          <w:rtl/>
          <w:lang w:bidi="fa-IR"/>
        </w:rPr>
        <w:t xml:space="preserve"> </w:t>
      </w:r>
    </w:p>
    <w:p w14:paraId="5AB51C66" w14:textId="77777777" w:rsidR="00526365" w:rsidRPr="00526365" w:rsidRDefault="00526365" w:rsidP="00526365">
      <w:pPr>
        <w:bidi/>
        <w:spacing w:after="0" w:line="240" w:lineRule="auto"/>
        <w:rPr>
          <w:rFonts w:cs="B Nazanin"/>
          <w:b/>
          <w:bCs/>
          <w:sz w:val="20"/>
          <w:szCs w:val="20"/>
          <w:rtl/>
          <w:lang w:bidi="fa-IR"/>
        </w:rPr>
      </w:pPr>
      <w:r w:rsidRPr="00526365">
        <w:rPr>
          <w:rFonts w:cs="B Nazanin" w:hint="cs"/>
          <w:b/>
          <w:bCs/>
          <w:sz w:val="20"/>
          <w:szCs w:val="20"/>
          <w:rtl/>
          <w:lang w:bidi="fa-IR"/>
        </w:rPr>
        <w:t>کتاب مدارک پزشکی  1 و2 ، ابوذر حاجوی ، ناشر: دانشگاه علوم پزشکی خدمات بهداشتی ایران، انتشار 1384</w:t>
      </w:r>
    </w:p>
    <w:p w14:paraId="710F60A6" w14:textId="77777777" w:rsidR="007E3241" w:rsidRPr="00526365" w:rsidRDefault="00526365" w:rsidP="00526365">
      <w:pPr>
        <w:bidi/>
        <w:spacing w:after="0" w:line="240" w:lineRule="auto"/>
        <w:rPr>
          <w:rFonts w:asciiTheme="majorBidi" w:eastAsia="Times New Roman" w:hAnsiTheme="majorBidi" w:cs="B Nazanin"/>
          <w:b/>
          <w:bCs/>
          <w:sz w:val="20"/>
          <w:szCs w:val="20"/>
          <w:rtl/>
          <w:lang w:bidi="fa-IR"/>
        </w:rPr>
      </w:pPr>
      <w:r w:rsidRPr="00526365">
        <w:rPr>
          <w:rFonts w:cs="B Nazanin" w:hint="cs"/>
          <w:b/>
          <w:bCs/>
          <w:sz w:val="20"/>
          <w:szCs w:val="20"/>
          <w:rtl/>
          <w:lang w:bidi="fa-IR"/>
        </w:rPr>
        <w:t>کتاب مدارک پزشکی 3و4 ، نشر الکترونیک واطلاع رسانی جهان رایانه ، مؤلف : اباذر حاجوی وهمکاران ، انتشار بهار 1381</w:t>
      </w:r>
    </w:p>
    <w:p w14:paraId="75FBBA36" w14:textId="77777777" w:rsidR="007E3241" w:rsidRPr="00526365" w:rsidRDefault="007E3241" w:rsidP="00526365">
      <w:pPr>
        <w:bidi/>
        <w:spacing w:after="0" w:line="240" w:lineRule="auto"/>
        <w:rPr>
          <w:rFonts w:asciiTheme="majorBidi" w:eastAsia="Times New Roman" w:hAnsiTheme="majorBidi" w:cs="B Nazanin"/>
          <w:b/>
          <w:bCs/>
          <w:sz w:val="20"/>
          <w:szCs w:val="20"/>
          <w:rtl/>
          <w:lang w:bidi="fa-IR"/>
        </w:rPr>
      </w:pPr>
    </w:p>
    <w:tbl>
      <w:tblPr>
        <w:tblStyle w:val="TableGrid"/>
        <w:tblpPr w:leftFromText="180" w:rightFromText="180" w:horzAnchor="page" w:tblpX="1291" w:tblpY="345"/>
        <w:bidiVisual/>
        <w:tblW w:w="9705" w:type="dxa"/>
        <w:tblLook w:val="04A0" w:firstRow="1" w:lastRow="0" w:firstColumn="1" w:lastColumn="0" w:noHBand="0" w:noVBand="1"/>
      </w:tblPr>
      <w:tblGrid>
        <w:gridCol w:w="4848"/>
        <w:gridCol w:w="2781"/>
        <w:gridCol w:w="2076"/>
      </w:tblGrid>
      <w:tr w:rsidR="007E3241" w:rsidRPr="00DC10E5" w14:paraId="518B13F4" w14:textId="77777777" w:rsidTr="00E266EB">
        <w:trPr>
          <w:trHeight w:val="13040"/>
        </w:trPr>
        <w:tc>
          <w:tcPr>
            <w:tcW w:w="4848" w:type="dxa"/>
            <w:tcBorders>
              <w:top w:val="single" w:sz="4" w:space="0" w:color="auto"/>
              <w:left w:val="single" w:sz="4" w:space="0" w:color="auto"/>
              <w:bottom w:val="single" w:sz="4" w:space="0" w:color="auto"/>
              <w:right w:val="single" w:sz="4" w:space="0" w:color="auto"/>
            </w:tcBorders>
          </w:tcPr>
          <w:p w14:paraId="552397D6" w14:textId="77777777" w:rsidR="007E3241" w:rsidRPr="00DC10E5" w:rsidRDefault="007E3241" w:rsidP="00E266EB">
            <w:pPr>
              <w:bidi/>
              <w:jc w:val="both"/>
              <w:rPr>
                <w:rFonts w:asciiTheme="majorBidi" w:hAnsiTheme="majorBidi" w:cs="B Nazanin"/>
                <w:b/>
                <w:bCs/>
                <w:sz w:val="18"/>
                <w:szCs w:val="18"/>
                <w:lang w:bidi="fa-IR"/>
              </w:rPr>
            </w:pPr>
            <w:r w:rsidRPr="00DC10E5">
              <w:rPr>
                <w:rFonts w:asciiTheme="majorBidi" w:hAnsiTheme="majorBidi" w:cs="B Nazanin" w:hint="cs"/>
                <w:b/>
                <w:bCs/>
                <w:sz w:val="18"/>
                <w:szCs w:val="18"/>
                <w:rtl/>
                <w:lang w:bidi="fa-IR"/>
              </w:rPr>
              <w:lastRenderedPageBreak/>
              <w:t>تهیه و هدایت کنندگان :</w:t>
            </w:r>
          </w:p>
          <w:p w14:paraId="5184CE13" w14:textId="65622F4F" w:rsidR="007E3241" w:rsidRPr="00DC10E5" w:rsidRDefault="00A55C9F" w:rsidP="00345996">
            <w:pPr>
              <w:bidi/>
              <w:jc w:val="both"/>
              <w:rPr>
                <w:rFonts w:asciiTheme="majorBidi" w:hAnsiTheme="majorBidi" w:cs="B Nazanin"/>
                <w:b/>
                <w:bCs/>
                <w:sz w:val="18"/>
                <w:szCs w:val="18"/>
                <w:rtl/>
                <w:lang w:bidi="fa-IR"/>
              </w:rPr>
            </w:pPr>
            <w:r>
              <w:rPr>
                <w:rFonts w:asciiTheme="majorBidi" w:hAnsiTheme="majorBidi" w:cs="B Titr" w:hint="cs"/>
                <w:b/>
                <w:bCs/>
                <w:sz w:val="16"/>
                <w:szCs w:val="16"/>
                <w:rtl/>
                <w:lang w:bidi="fa-IR"/>
              </w:rPr>
              <w:t xml:space="preserve">دکتر امیررضا خدامان  </w:t>
            </w:r>
            <w:r w:rsidR="007E3241" w:rsidRPr="00DC10E5">
              <w:rPr>
                <w:rFonts w:asciiTheme="majorBidi" w:hAnsiTheme="majorBidi" w:cs="B Nazanin" w:hint="cs"/>
                <w:b/>
                <w:bCs/>
                <w:sz w:val="18"/>
                <w:szCs w:val="18"/>
                <w:rtl/>
                <w:lang w:bidi="fa-IR"/>
              </w:rPr>
              <w:t>( ریاست بیمارستان )</w:t>
            </w:r>
            <w:r w:rsidR="00345996" w:rsidRPr="00DC10E5">
              <w:rPr>
                <w:rFonts w:asciiTheme="majorBidi" w:hAnsiTheme="majorBidi" w:cs="B Nazanin"/>
                <w:b/>
                <w:bCs/>
                <w:sz w:val="18"/>
                <w:szCs w:val="18"/>
                <w:rtl/>
                <w:lang w:bidi="fa-IR"/>
              </w:rPr>
              <w:t xml:space="preserve"> </w:t>
            </w:r>
          </w:p>
          <w:p w14:paraId="6EE286DE" w14:textId="77777777" w:rsidR="007E3241" w:rsidRPr="00DC10E5" w:rsidRDefault="007E3241" w:rsidP="00E266EB">
            <w:pPr>
              <w:bidi/>
              <w:jc w:val="both"/>
              <w:rPr>
                <w:sz w:val="18"/>
                <w:szCs w:val="18"/>
                <w:rtl/>
              </w:rPr>
            </w:pPr>
          </w:p>
          <w:p w14:paraId="035CD5EF" w14:textId="3600B914" w:rsidR="007E3241" w:rsidRPr="00DC10E5" w:rsidRDefault="007E3241" w:rsidP="00345996">
            <w:pPr>
              <w:bidi/>
              <w:jc w:val="both"/>
              <w:rPr>
                <w:rFonts w:cs="B Nazanin"/>
                <w:b/>
                <w:bCs/>
                <w:sz w:val="18"/>
                <w:szCs w:val="18"/>
                <w:rtl/>
              </w:rPr>
            </w:pPr>
            <w:r w:rsidRPr="00DC10E5">
              <w:rPr>
                <w:rFonts w:cs="B Nazanin" w:hint="cs"/>
                <w:b/>
                <w:bCs/>
                <w:sz w:val="18"/>
                <w:szCs w:val="18"/>
                <w:rtl/>
              </w:rPr>
              <w:t xml:space="preserve">طاهره </w:t>
            </w:r>
            <w:r w:rsidR="00345996">
              <w:rPr>
                <w:rFonts w:cs="B Nazanin" w:hint="cs"/>
                <w:b/>
                <w:bCs/>
                <w:sz w:val="18"/>
                <w:szCs w:val="18"/>
                <w:rtl/>
              </w:rPr>
              <w:t xml:space="preserve">مصلح </w:t>
            </w:r>
            <w:r w:rsidRPr="00DC10E5">
              <w:rPr>
                <w:rFonts w:cs="B Nazanin" w:hint="cs"/>
                <w:b/>
                <w:bCs/>
                <w:sz w:val="18"/>
                <w:szCs w:val="18"/>
                <w:rtl/>
              </w:rPr>
              <w:t xml:space="preserve">  مدیر بیمارستان </w:t>
            </w:r>
          </w:p>
          <w:p w14:paraId="1B87D8DD" w14:textId="77777777" w:rsidR="007E3241" w:rsidRPr="00DC10E5" w:rsidRDefault="007E3241" w:rsidP="00E266EB">
            <w:pPr>
              <w:bidi/>
              <w:jc w:val="both"/>
              <w:rPr>
                <w:sz w:val="18"/>
                <w:szCs w:val="18"/>
                <w:rtl/>
              </w:rPr>
            </w:pPr>
          </w:p>
          <w:p w14:paraId="4597621D" w14:textId="77777777" w:rsidR="007E3241" w:rsidRPr="00DC10E5" w:rsidRDefault="007E3241" w:rsidP="00E266EB">
            <w:pPr>
              <w:bidi/>
              <w:jc w:val="both"/>
              <w:rPr>
                <w:rFonts w:asciiTheme="majorBidi" w:hAnsiTheme="majorBidi" w:cs="B Nazanin"/>
                <w:b/>
                <w:bCs/>
                <w:sz w:val="18"/>
                <w:szCs w:val="18"/>
                <w:lang w:bidi="fa-IR"/>
              </w:rPr>
            </w:pPr>
          </w:p>
          <w:p w14:paraId="5B9BC57B" w14:textId="06DEF57C" w:rsidR="007E3241" w:rsidRPr="00DC10E5" w:rsidRDefault="00A55C9F" w:rsidP="00ED6275">
            <w:pPr>
              <w:bidi/>
              <w:jc w:val="both"/>
              <w:rPr>
                <w:rFonts w:asciiTheme="majorBidi" w:hAnsiTheme="majorBidi" w:cs="B Nazanin"/>
                <w:b/>
                <w:bCs/>
                <w:sz w:val="18"/>
                <w:szCs w:val="18"/>
                <w:lang w:bidi="fa-IR"/>
              </w:rPr>
            </w:pPr>
            <w:r>
              <w:rPr>
                <w:rFonts w:asciiTheme="majorBidi" w:hAnsiTheme="majorBidi" w:cs="B Nazanin" w:hint="cs"/>
                <w:b/>
                <w:bCs/>
                <w:sz w:val="18"/>
                <w:szCs w:val="18"/>
                <w:rtl/>
                <w:lang w:bidi="fa-IR"/>
              </w:rPr>
              <w:t xml:space="preserve">عالیه عباسی </w:t>
            </w:r>
            <w:bookmarkStart w:id="0" w:name="_GoBack"/>
            <w:bookmarkEnd w:id="0"/>
            <w:r w:rsidR="00345996">
              <w:rPr>
                <w:rFonts w:asciiTheme="majorBidi" w:hAnsiTheme="majorBidi" w:cs="B Nazanin" w:hint="cs"/>
                <w:b/>
                <w:bCs/>
                <w:sz w:val="18"/>
                <w:szCs w:val="18"/>
                <w:rtl/>
                <w:lang w:bidi="fa-IR"/>
              </w:rPr>
              <w:t xml:space="preserve"> </w:t>
            </w:r>
            <w:r w:rsidR="007E3241" w:rsidRPr="00DC10E5">
              <w:rPr>
                <w:rFonts w:asciiTheme="majorBidi" w:hAnsiTheme="majorBidi" w:cs="B Nazanin" w:hint="cs"/>
                <w:b/>
                <w:bCs/>
                <w:sz w:val="18"/>
                <w:szCs w:val="18"/>
                <w:rtl/>
                <w:lang w:bidi="fa-IR"/>
              </w:rPr>
              <w:t xml:space="preserve">           مدیر خدمات پرستاری</w:t>
            </w:r>
          </w:p>
          <w:p w14:paraId="01F3DC73" w14:textId="77777777" w:rsidR="007E3241" w:rsidRPr="00DC10E5" w:rsidRDefault="007E3241" w:rsidP="00E266EB">
            <w:pPr>
              <w:bidi/>
              <w:jc w:val="both"/>
              <w:rPr>
                <w:rFonts w:asciiTheme="majorBidi" w:hAnsiTheme="majorBidi" w:cs="B Nazanin"/>
                <w:b/>
                <w:bCs/>
                <w:sz w:val="18"/>
                <w:szCs w:val="18"/>
                <w:rtl/>
                <w:lang w:bidi="fa-IR"/>
              </w:rPr>
            </w:pPr>
          </w:p>
          <w:p w14:paraId="035CD650" w14:textId="77777777" w:rsidR="007E3241" w:rsidRPr="00DC10E5" w:rsidRDefault="007E3241" w:rsidP="00E266EB">
            <w:pPr>
              <w:tabs>
                <w:tab w:val="right" w:pos="901"/>
                <w:tab w:val="right" w:pos="2521"/>
                <w:tab w:val="right" w:pos="5041"/>
              </w:tabs>
              <w:bidi/>
              <w:rPr>
                <w:rFonts w:asciiTheme="majorBidi" w:hAnsiTheme="majorBidi" w:cs="B Nazanin"/>
                <w:b/>
                <w:bCs/>
                <w:sz w:val="18"/>
                <w:szCs w:val="18"/>
                <w:rtl/>
                <w:lang w:bidi="fa-IR"/>
              </w:rPr>
            </w:pPr>
            <w:r w:rsidRPr="00DC10E5">
              <w:rPr>
                <w:rFonts w:asciiTheme="majorBidi" w:hAnsiTheme="majorBidi" w:cs="B Nazanin" w:hint="cs"/>
                <w:b/>
                <w:bCs/>
                <w:sz w:val="18"/>
                <w:szCs w:val="18"/>
                <w:rtl/>
                <w:lang w:bidi="fa-IR"/>
              </w:rPr>
              <w:t>محبوبه شاه حسینی  ( مسئول مدیریت  اطلاعات سلامت )</w:t>
            </w:r>
          </w:p>
          <w:p w14:paraId="1B9666D3" w14:textId="54C9142C" w:rsidR="007E3241" w:rsidRPr="00DC10E5" w:rsidRDefault="007E3241" w:rsidP="00E266EB">
            <w:pPr>
              <w:tabs>
                <w:tab w:val="right" w:pos="901"/>
                <w:tab w:val="right" w:pos="2521"/>
                <w:tab w:val="right" w:pos="5041"/>
              </w:tabs>
              <w:bidi/>
              <w:rPr>
                <w:rFonts w:asciiTheme="majorBidi" w:hAnsiTheme="majorBidi" w:cs="B Nazanin"/>
                <w:b/>
                <w:bCs/>
                <w:sz w:val="18"/>
                <w:szCs w:val="18"/>
                <w:rtl/>
                <w:lang w:bidi="fa-IR"/>
              </w:rPr>
            </w:pPr>
          </w:p>
          <w:p w14:paraId="73F37A1E" w14:textId="77777777" w:rsidR="007E3241" w:rsidRDefault="00345996" w:rsidP="00E266EB">
            <w:pPr>
              <w:bidi/>
              <w:rPr>
                <w:rFonts w:asciiTheme="majorBidi" w:hAnsiTheme="majorBidi" w:cs="B Nazanin"/>
                <w:sz w:val="18"/>
                <w:szCs w:val="18"/>
                <w:rtl/>
                <w:lang w:bidi="fa-IR"/>
              </w:rPr>
            </w:pPr>
            <w:r>
              <w:rPr>
                <w:rFonts w:asciiTheme="majorBidi" w:hAnsiTheme="majorBidi" w:cs="B Nazanin" w:hint="cs"/>
                <w:sz w:val="18"/>
                <w:szCs w:val="18"/>
                <w:rtl/>
                <w:lang w:bidi="fa-IR"/>
              </w:rPr>
              <w:t xml:space="preserve">دولتخواه </w:t>
            </w:r>
            <w:r w:rsidR="007E3241" w:rsidRPr="00DC10E5">
              <w:rPr>
                <w:rFonts w:asciiTheme="majorBidi" w:hAnsiTheme="majorBidi" w:cs="B Nazanin" w:hint="cs"/>
                <w:sz w:val="18"/>
                <w:szCs w:val="18"/>
                <w:rtl/>
                <w:lang w:bidi="fa-IR"/>
              </w:rPr>
              <w:t xml:space="preserve"> ( مسئول </w:t>
            </w:r>
            <w:r w:rsidR="007E3241" w:rsidRPr="00DC10E5">
              <w:rPr>
                <w:rFonts w:asciiTheme="majorBidi" w:hAnsiTheme="majorBidi" w:cs="B Nazanin"/>
                <w:sz w:val="18"/>
                <w:szCs w:val="18"/>
                <w:lang w:bidi="fa-IR"/>
              </w:rPr>
              <w:t>IT</w:t>
            </w:r>
            <w:r w:rsidR="007E3241" w:rsidRPr="00DC10E5">
              <w:rPr>
                <w:rFonts w:asciiTheme="majorBidi" w:hAnsiTheme="majorBidi" w:cs="B Nazanin" w:hint="cs"/>
                <w:sz w:val="18"/>
                <w:szCs w:val="18"/>
                <w:rtl/>
                <w:lang w:bidi="fa-IR"/>
              </w:rPr>
              <w:t>)</w:t>
            </w:r>
          </w:p>
          <w:p w14:paraId="5EA0BACF" w14:textId="77777777" w:rsidR="007E3241" w:rsidRPr="00DC10E5" w:rsidRDefault="007E3241" w:rsidP="00E266EB">
            <w:pPr>
              <w:bidi/>
              <w:rPr>
                <w:rFonts w:asciiTheme="majorBidi" w:hAnsiTheme="majorBidi" w:cs="B Nazanin"/>
                <w:sz w:val="18"/>
                <w:szCs w:val="18"/>
                <w:rtl/>
                <w:lang w:bidi="fa-IR"/>
              </w:rPr>
            </w:pPr>
            <w:r w:rsidRPr="00DC10E5">
              <w:rPr>
                <w:rFonts w:asciiTheme="majorBidi" w:hAnsiTheme="majorBidi" w:cs="B Nazanin"/>
                <w:sz w:val="18"/>
                <w:szCs w:val="18"/>
                <w:rtl/>
                <w:lang w:bidi="fa-IR"/>
              </w:rPr>
              <w:tab/>
            </w:r>
          </w:p>
          <w:p w14:paraId="572B7AA1" w14:textId="77777777" w:rsidR="007E3241" w:rsidRPr="00526365" w:rsidRDefault="007E3241" w:rsidP="0040538C">
            <w:pPr>
              <w:tabs>
                <w:tab w:val="right" w:pos="901"/>
                <w:tab w:val="right" w:pos="2521"/>
                <w:tab w:val="right" w:pos="5041"/>
              </w:tabs>
              <w:bidi/>
              <w:rPr>
                <w:sz w:val="18"/>
                <w:szCs w:val="18"/>
                <w:rtl/>
                <w:lang w:bidi="fa-IR"/>
              </w:rPr>
            </w:pPr>
          </w:p>
        </w:tc>
        <w:tc>
          <w:tcPr>
            <w:tcW w:w="2781" w:type="dxa"/>
            <w:tcBorders>
              <w:top w:val="single" w:sz="4" w:space="0" w:color="auto"/>
              <w:left w:val="single" w:sz="4" w:space="0" w:color="auto"/>
              <w:bottom w:val="single" w:sz="4" w:space="0" w:color="auto"/>
              <w:right w:val="single" w:sz="4" w:space="0" w:color="auto"/>
            </w:tcBorders>
          </w:tcPr>
          <w:p w14:paraId="3A0C4DC0" w14:textId="77777777" w:rsidR="007E3241" w:rsidRPr="00DC10E5" w:rsidRDefault="007E3241" w:rsidP="00E266EB">
            <w:pPr>
              <w:bidi/>
              <w:jc w:val="both"/>
              <w:rPr>
                <w:rFonts w:asciiTheme="majorBidi" w:hAnsiTheme="majorBidi" w:cs="B Nazanin"/>
                <w:b/>
                <w:bCs/>
                <w:sz w:val="18"/>
                <w:szCs w:val="18"/>
                <w:rtl/>
                <w:lang w:bidi="fa-IR"/>
              </w:rPr>
            </w:pPr>
            <w:r w:rsidRPr="00DC10E5">
              <w:rPr>
                <w:rFonts w:asciiTheme="majorBidi" w:hAnsiTheme="majorBidi" w:cs="B Nazanin" w:hint="cs"/>
                <w:b/>
                <w:bCs/>
                <w:sz w:val="18"/>
                <w:szCs w:val="18"/>
                <w:rtl/>
                <w:lang w:bidi="fa-IR"/>
              </w:rPr>
              <w:t>تأیید کننده :</w:t>
            </w:r>
          </w:p>
          <w:p w14:paraId="050FA1BC" w14:textId="77777777" w:rsidR="007E3241" w:rsidRPr="00DC10E5" w:rsidRDefault="007E3241" w:rsidP="00E266EB">
            <w:pPr>
              <w:bidi/>
              <w:rPr>
                <w:rFonts w:asciiTheme="majorBidi" w:hAnsiTheme="majorBidi" w:cs="B Nazanin"/>
                <w:sz w:val="18"/>
                <w:szCs w:val="18"/>
                <w:rtl/>
                <w:lang w:bidi="fa-IR"/>
              </w:rPr>
            </w:pPr>
          </w:p>
          <w:p w14:paraId="43BC5AC0" w14:textId="77777777" w:rsidR="007E3241" w:rsidRPr="00DC10E5" w:rsidRDefault="007E3241" w:rsidP="00E266EB">
            <w:pPr>
              <w:tabs>
                <w:tab w:val="right" w:pos="901"/>
                <w:tab w:val="right" w:pos="2521"/>
                <w:tab w:val="right" w:pos="5041"/>
              </w:tabs>
              <w:bidi/>
              <w:rPr>
                <w:rFonts w:asciiTheme="majorBidi" w:hAnsiTheme="majorBidi" w:cs="B Nazanin"/>
                <w:b/>
                <w:bCs/>
                <w:sz w:val="18"/>
                <w:szCs w:val="18"/>
                <w:rtl/>
                <w:lang w:bidi="fa-IR"/>
              </w:rPr>
            </w:pPr>
            <w:r w:rsidRPr="00DC10E5">
              <w:rPr>
                <w:rFonts w:asciiTheme="majorBidi" w:hAnsiTheme="majorBidi" w:cs="B Nazanin" w:hint="cs"/>
                <w:b/>
                <w:bCs/>
                <w:sz w:val="18"/>
                <w:szCs w:val="18"/>
                <w:rtl/>
                <w:lang w:bidi="fa-IR"/>
              </w:rPr>
              <w:t>محبوبه شاه حسینی  ( مسئول مدیریت  اطلاعات سلامت )</w:t>
            </w:r>
          </w:p>
          <w:p w14:paraId="2BF24D18" w14:textId="77777777" w:rsidR="007E3241" w:rsidRPr="00DC10E5" w:rsidRDefault="007E3241" w:rsidP="00E266EB">
            <w:pPr>
              <w:tabs>
                <w:tab w:val="right" w:pos="901"/>
                <w:tab w:val="right" w:pos="2521"/>
                <w:tab w:val="right" w:pos="5041"/>
              </w:tabs>
              <w:bidi/>
              <w:rPr>
                <w:rFonts w:asciiTheme="majorBidi" w:hAnsiTheme="majorBidi" w:cs="B Nazanin"/>
                <w:b/>
                <w:bCs/>
                <w:sz w:val="18"/>
                <w:szCs w:val="18"/>
                <w:rtl/>
                <w:lang w:bidi="fa-IR"/>
              </w:rPr>
            </w:pPr>
          </w:p>
          <w:p w14:paraId="0984674A" w14:textId="6F854CA4" w:rsidR="007E3241" w:rsidRPr="00DC10E5" w:rsidRDefault="007E3241" w:rsidP="00E266EB">
            <w:pPr>
              <w:tabs>
                <w:tab w:val="right" w:pos="901"/>
                <w:tab w:val="right" w:pos="2521"/>
                <w:tab w:val="right" w:pos="5041"/>
              </w:tabs>
              <w:bidi/>
              <w:rPr>
                <w:rFonts w:asciiTheme="majorBidi" w:hAnsiTheme="majorBidi" w:cs="B Nazanin"/>
                <w:b/>
                <w:bCs/>
                <w:sz w:val="18"/>
                <w:szCs w:val="18"/>
                <w:rtl/>
                <w:lang w:bidi="fa-IR"/>
              </w:rPr>
            </w:pPr>
          </w:p>
          <w:p w14:paraId="377B45FE" w14:textId="77777777" w:rsidR="007E3241" w:rsidRPr="00DC10E5" w:rsidRDefault="007E3241" w:rsidP="00E266EB">
            <w:pPr>
              <w:bidi/>
              <w:rPr>
                <w:rFonts w:asciiTheme="majorBidi" w:hAnsiTheme="majorBidi" w:cs="B Nazanin"/>
                <w:sz w:val="18"/>
                <w:szCs w:val="18"/>
                <w:rtl/>
                <w:lang w:bidi="fa-IR"/>
              </w:rPr>
            </w:pPr>
          </w:p>
        </w:tc>
        <w:tc>
          <w:tcPr>
            <w:tcW w:w="2076" w:type="dxa"/>
            <w:tcBorders>
              <w:top w:val="single" w:sz="4" w:space="0" w:color="auto"/>
              <w:left w:val="single" w:sz="4" w:space="0" w:color="auto"/>
              <w:bottom w:val="single" w:sz="4" w:space="0" w:color="auto"/>
              <w:right w:val="single" w:sz="4" w:space="0" w:color="auto"/>
            </w:tcBorders>
          </w:tcPr>
          <w:p w14:paraId="0F38FF63" w14:textId="77777777" w:rsidR="007E3241" w:rsidRPr="00DC10E5" w:rsidRDefault="007E3241" w:rsidP="00E266EB">
            <w:pPr>
              <w:bidi/>
              <w:jc w:val="both"/>
              <w:rPr>
                <w:rFonts w:asciiTheme="majorBidi" w:hAnsiTheme="majorBidi" w:cs="B Nazanin"/>
                <w:b/>
                <w:bCs/>
                <w:sz w:val="18"/>
                <w:szCs w:val="18"/>
                <w:rtl/>
                <w:lang w:bidi="fa-IR"/>
              </w:rPr>
            </w:pPr>
            <w:r w:rsidRPr="00DC10E5">
              <w:rPr>
                <w:rFonts w:asciiTheme="majorBidi" w:hAnsiTheme="majorBidi" w:cs="B Nazanin" w:hint="cs"/>
                <w:b/>
                <w:bCs/>
                <w:sz w:val="18"/>
                <w:szCs w:val="18"/>
                <w:rtl/>
                <w:lang w:bidi="fa-IR"/>
              </w:rPr>
              <w:t>ابلاغ کننده :</w:t>
            </w:r>
          </w:p>
          <w:p w14:paraId="18AA31D7" w14:textId="173BE322" w:rsidR="007E3241" w:rsidRPr="00DC10E5" w:rsidRDefault="00A55C9F" w:rsidP="00345996">
            <w:pPr>
              <w:bidi/>
              <w:jc w:val="both"/>
              <w:rPr>
                <w:rFonts w:asciiTheme="majorBidi" w:hAnsiTheme="majorBidi" w:cs="B Nazanin"/>
                <w:b/>
                <w:bCs/>
                <w:sz w:val="18"/>
                <w:szCs w:val="18"/>
                <w:rtl/>
                <w:lang w:bidi="fa-IR"/>
              </w:rPr>
            </w:pPr>
            <w:r>
              <w:rPr>
                <w:rFonts w:asciiTheme="majorBidi" w:hAnsiTheme="majorBidi" w:cs="B Titr" w:hint="cs"/>
                <w:b/>
                <w:bCs/>
                <w:sz w:val="16"/>
                <w:szCs w:val="16"/>
                <w:rtl/>
                <w:lang w:bidi="fa-IR"/>
              </w:rPr>
              <w:t xml:space="preserve">دکتر امیررضا خدامان  </w:t>
            </w:r>
            <w:r w:rsidR="007E3241" w:rsidRPr="00DC10E5">
              <w:rPr>
                <w:rFonts w:asciiTheme="majorBidi" w:hAnsiTheme="majorBidi" w:cs="B Nazanin" w:hint="cs"/>
                <w:b/>
                <w:bCs/>
                <w:sz w:val="18"/>
                <w:szCs w:val="18"/>
                <w:rtl/>
                <w:lang w:bidi="fa-IR"/>
              </w:rPr>
              <w:t>( ریاست بیمارستان )</w:t>
            </w:r>
          </w:p>
          <w:p w14:paraId="5446B369" w14:textId="77777777" w:rsidR="007E3241" w:rsidRPr="00DC10E5" w:rsidRDefault="007E3241" w:rsidP="00E266EB">
            <w:pPr>
              <w:bidi/>
              <w:jc w:val="both"/>
              <w:rPr>
                <w:rFonts w:asciiTheme="majorBidi" w:hAnsiTheme="majorBidi" w:cs="B Nazanin"/>
                <w:b/>
                <w:bCs/>
                <w:sz w:val="18"/>
                <w:szCs w:val="18"/>
                <w:rtl/>
                <w:lang w:bidi="fa-IR"/>
              </w:rPr>
            </w:pPr>
          </w:p>
          <w:p w14:paraId="375DA6BA" w14:textId="77777777" w:rsidR="007E3241" w:rsidRPr="00DC10E5" w:rsidRDefault="007E3241" w:rsidP="00E266EB">
            <w:pPr>
              <w:bidi/>
              <w:jc w:val="both"/>
              <w:rPr>
                <w:rFonts w:asciiTheme="majorBidi" w:hAnsiTheme="majorBidi" w:cs="B Nazanin"/>
                <w:b/>
                <w:bCs/>
                <w:sz w:val="18"/>
                <w:szCs w:val="18"/>
                <w:rtl/>
                <w:lang w:bidi="fa-IR"/>
              </w:rPr>
            </w:pPr>
          </w:p>
          <w:p w14:paraId="1ED1F069" w14:textId="797CF6D7" w:rsidR="007E3241" w:rsidRPr="00DC10E5" w:rsidRDefault="007E3241" w:rsidP="00E266EB">
            <w:pPr>
              <w:bidi/>
              <w:jc w:val="both"/>
              <w:rPr>
                <w:rFonts w:asciiTheme="majorBidi" w:hAnsiTheme="majorBidi" w:cs="B Nazanin"/>
                <w:b/>
                <w:bCs/>
                <w:sz w:val="18"/>
                <w:szCs w:val="18"/>
                <w:rtl/>
                <w:lang w:bidi="fa-IR"/>
              </w:rPr>
            </w:pPr>
          </w:p>
          <w:p w14:paraId="7700A084" w14:textId="77777777" w:rsidR="007E3241" w:rsidRPr="00DC10E5" w:rsidRDefault="007E3241" w:rsidP="00E266EB">
            <w:pPr>
              <w:bidi/>
              <w:jc w:val="both"/>
              <w:rPr>
                <w:rFonts w:asciiTheme="majorBidi" w:hAnsiTheme="majorBidi" w:cs="B Nazanin"/>
                <w:b/>
                <w:bCs/>
                <w:sz w:val="18"/>
                <w:szCs w:val="18"/>
                <w:rtl/>
                <w:lang w:bidi="fa-IR"/>
              </w:rPr>
            </w:pPr>
          </w:p>
          <w:p w14:paraId="6E1AE6E1" w14:textId="77777777" w:rsidR="007E3241" w:rsidRPr="00DC10E5" w:rsidRDefault="007E3241" w:rsidP="00E266EB">
            <w:pPr>
              <w:bidi/>
              <w:jc w:val="both"/>
              <w:rPr>
                <w:rFonts w:asciiTheme="majorBidi" w:hAnsiTheme="majorBidi" w:cs="B Nazanin"/>
                <w:b/>
                <w:bCs/>
                <w:sz w:val="18"/>
                <w:szCs w:val="18"/>
                <w:rtl/>
                <w:lang w:bidi="fa-IR"/>
              </w:rPr>
            </w:pPr>
          </w:p>
          <w:p w14:paraId="19183A8E" w14:textId="77777777" w:rsidR="007E3241" w:rsidRPr="00DC10E5" w:rsidRDefault="007E3241" w:rsidP="00E266EB">
            <w:pPr>
              <w:bidi/>
              <w:jc w:val="both"/>
              <w:rPr>
                <w:rFonts w:asciiTheme="majorBidi" w:hAnsiTheme="majorBidi" w:cs="B Nazanin"/>
                <w:b/>
                <w:bCs/>
                <w:sz w:val="18"/>
                <w:szCs w:val="18"/>
                <w:rtl/>
                <w:lang w:bidi="fa-IR"/>
              </w:rPr>
            </w:pPr>
          </w:p>
        </w:tc>
      </w:tr>
    </w:tbl>
    <w:p w14:paraId="5F896496" w14:textId="77777777" w:rsidR="000051EA" w:rsidRPr="007E3241" w:rsidRDefault="000051EA" w:rsidP="007E3241"/>
    <w:sectPr w:rsidR="000051EA" w:rsidRPr="007E3241" w:rsidSect="00526365">
      <w:pgSz w:w="12240" w:h="15840"/>
      <w:pgMar w:top="851" w:right="1325"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yekan">
    <w:altName w:val="Times New Roman"/>
    <w:charset w:val="00"/>
    <w:family w:val="auto"/>
    <w:pitch w:val="default"/>
  </w:font>
  <w:font w:name="BNazanin">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476C3"/>
    <w:multiLevelType w:val="hybridMultilevel"/>
    <w:tmpl w:val="DEA282E2"/>
    <w:lvl w:ilvl="0" w:tplc="29F88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55"/>
    <w:rsid w:val="000051EA"/>
    <w:rsid w:val="00042BD4"/>
    <w:rsid w:val="001834E1"/>
    <w:rsid w:val="00257C73"/>
    <w:rsid w:val="00345996"/>
    <w:rsid w:val="003F1969"/>
    <w:rsid w:val="00404B64"/>
    <w:rsid w:val="0040538C"/>
    <w:rsid w:val="00481002"/>
    <w:rsid w:val="00526365"/>
    <w:rsid w:val="0055744C"/>
    <w:rsid w:val="00563A7A"/>
    <w:rsid w:val="005F2DDA"/>
    <w:rsid w:val="00727E55"/>
    <w:rsid w:val="007504D9"/>
    <w:rsid w:val="007C72CE"/>
    <w:rsid w:val="007E3241"/>
    <w:rsid w:val="008D1023"/>
    <w:rsid w:val="008E2EA2"/>
    <w:rsid w:val="00A55C9F"/>
    <w:rsid w:val="00CF1993"/>
    <w:rsid w:val="00ED6275"/>
    <w:rsid w:val="00F171E8"/>
    <w:rsid w:val="00F57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048"/>
  <w15:chartTrackingRefBased/>
  <w15:docId w15:val="{E585BD84-10D1-4479-BD23-3807CD0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E55"/>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27E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7E55"/>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7E55"/>
    <w:rPr>
      <w:rFonts w:ascii="Times New Roman" w:eastAsia="Times New Roman" w:hAnsi="Times New Roman" w:cs="Times New Roman"/>
      <w:sz w:val="24"/>
      <w:szCs w:val="24"/>
    </w:rPr>
  </w:style>
  <w:style w:type="table" w:styleId="TableGrid">
    <w:name w:val="Table Grid"/>
    <w:basedOn w:val="TableNormal"/>
    <w:uiPriority w:val="59"/>
    <w:rsid w:val="0072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shriati</dc:creator>
  <cp:keywords/>
  <dc:description/>
  <cp:lastModifiedBy>shriati</cp:lastModifiedBy>
  <cp:revision>7</cp:revision>
  <cp:lastPrinted>2022-12-27T10:11:00Z</cp:lastPrinted>
  <dcterms:created xsi:type="dcterms:W3CDTF">2022-12-27T09:38:00Z</dcterms:created>
  <dcterms:modified xsi:type="dcterms:W3CDTF">2025-01-26T05:19:00Z</dcterms:modified>
</cp:coreProperties>
</file>